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1E" w:rsidRDefault="00951F9D">
      <w:pPr>
        <w:pStyle w:val="Titolo8"/>
        <w:rPr>
          <w:szCs w:val="22"/>
        </w:rPr>
      </w:pPr>
      <w:r>
        <w:t>Gentile Cliente, la casella di posta da lei richiesta è stata attivata.</w:t>
      </w:r>
    </w:p>
    <w:p w:rsidR="00794B1E" w:rsidRDefault="00794B1E">
      <w:pPr>
        <w:rPr>
          <w:rFonts w:ascii="Arial" w:hAnsi="Arial" w:cs="Arial"/>
          <w:sz w:val="22"/>
          <w:szCs w:val="22"/>
        </w:rPr>
      </w:pPr>
    </w:p>
    <w:p w:rsidR="00D809E1" w:rsidRDefault="00951F9D" w:rsidP="00D809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Seguono i dati di configurazione:</w:t>
      </w:r>
    </w:p>
    <w:tbl>
      <w:tblPr>
        <w:tblW w:w="10275" w:type="dxa"/>
        <w:tblInd w:w="-3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7163"/>
        <w:gridCol w:w="1492"/>
        <w:gridCol w:w="1620"/>
      </w:tblGrid>
      <w:tr w:rsidR="00652A3A" w:rsidRPr="005E7198" w:rsidTr="006236A8">
        <w:trPr>
          <w:trHeight w:val="237"/>
        </w:trPr>
        <w:tc>
          <w:tcPr>
            <w:tcW w:w="7163" w:type="dxa"/>
            <w:shd w:val="clear" w:color="auto" w:fill="999999"/>
            <w:tcMar>
              <w:top w:w="57" w:type="dxa"/>
              <w:bottom w:w="57" w:type="dxa"/>
            </w:tcMar>
          </w:tcPr>
          <w:p w:rsidR="00652A3A" w:rsidRPr="00FE5E28" w:rsidRDefault="00652A3A" w:rsidP="006236A8">
            <w:pPr>
              <w:snapToGrid w:val="0"/>
              <w:spacing w:line="240" w:lineRule="exact"/>
              <w:jc w:val="center"/>
              <w:rPr>
                <w:rFonts w:ascii="Arial" w:hAnsi="Arial" w:cs="Arial"/>
                <w:caps/>
                <w:color w:val="FFFFFF"/>
                <w:sz w:val="18"/>
                <w:szCs w:val="18"/>
              </w:rPr>
            </w:pPr>
            <w:r w:rsidRPr="00FE5E28">
              <w:rPr>
                <w:rFonts w:ascii="Arial" w:hAnsi="Arial" w:cs="Arial"/>
                <w:caps/>
                <w:color w:val="FFFFFF"/>
                <w:sz w:val="18"/>
                <w:szCs w:val="18"/>
              </w:rPr>
              <w:t>EMAIL / NOME UTENTE</w:t>
            </w:r>
          </w:p>
        </w:tc>
        <w:tc>
          <w:tcPr>
            <w:tcW w:w="1492" w:type="dxa"/>
            <w:shd w:val="clear" w:color="auto" w:fill="999999"/>
            <w:tcMar>
              <w:top w:w="57" w:type="dxa"/>
              <w:bottom w:w="57" w:type="dxa"/>
            </w:tcMar>
          </w:tcPr>
          <w:p w:rsidR="00652A3A" w:rsidRPr="00FE5E28" w:rsidRDefault="00652A3A" w:rsidP="006236A8">
            <w:pPr>
              <w:snapToGrid w:val="0"/>
              <w:spacing w:line="240" w:lineRule="exact"/>
              <w:jc w:val="center"/>
              <w:rPr>
                <w:rFonts w:ascii="Arial" w:hAnsi="Arial" w:cs="Arial"/>
                <w:caps/>
                <w:color w:val="FFFFFF"/>
                <w:sz w:val="18"/>
                <w:szCs w:val="18"/>
              </w:rPr>
            </w:pPr>
            <w:r w:rsidRPr="00FE5E28">
              <w:rPr>
                <w:rFonts w:ascii="Arial" w:hAnsi="Arial" w:cs="Arial"/>
                <w:caps/>
                <w:color w:val="FFFFFF"/>
                <w:sz w:val="18"/>
                <w:szCs w:val="18"/>
              </w:rPr>
              <w:t>password</w:t>
            </w:r>
          </w:p>
        </w:tc>
        <w:tc>
          <w:tcPr>
            <w:tcW w:w="1620" w:type="dxa"/>
            <w:shd w:val="clear" w:color="auto" w:fill="999999"/>
            <w:tcMar>
              <w:top w:w="57" w:type="dxa"/>
              <w:bottom w:w="57" w:type="dxa"/>
            </w:tcMar>
          </w:tcPr>
          <w:p w:rsidR="00652A3A" w:rsidRPr="00FE5E28" w:rsidRDefault="00652A3A" w:rsidP="006236A8">
            <w:pPr>
              <w:snapToGrid w:val="0"/>
              <w:spacing w:line="240" w:lineRule="exact"/>
              <w:jc w:val="center"/>
              <w:rPr>
                <w:rFonts w:ascii="Arial" w:hAnsi="Arial" w:cs="Arial"/>
                <w:caps/>
                <w:color w:val="FFFFFF"/>
                <w:sz w:val="18"/>
                <w:szCs w:val="18"/>
              </w:rPr>
            </w:pPr>
            <w:r w:rsidRPr="00FE5E28">
              <w:rPr>
                <w:rFonts w:ascii="Arial" w:hAnsi="Arial" w:cs="Arial"/>
                <w:caps/>
                <w:color w:val="FFFFFF"/>
                <w:sz w:val="18"/>
                <w:szCs w:val="18"/>
              </w:rPr>
              <w:t>quota</w:t>
            </w:r>
          </w:p>
        </w:tc>
      </w:tr>
      <w:tr w:rsidR="00652A3A" w:rsidRPr="005E7198" w:rsidTr="006236A8">
        <w:trPr>
          <w:trHeight w:val="237"/>
        </w:trPr>
        <w:tc>
          <w:tcPr>
            <w:tcW w:w="7163" w:type="dxa"/>
            <w:tcMar>
              <w:top w:w="57" w:type="dxa"/>
              <w:bottom w:w="57" w:type="dxa"/>
            </w:tcMar>
          </w:tcPr>
          <w:p w:rsidR="009B3465" w:rsidRPr="00A61BF0" w:rsidRDefault="00035352" w:rsidP="005830B0"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61BF0">
              <w:rPr>
                <w:rFonts w:ascii="Arial" w:hAnsi="Arial" w:cs="Arial"/>
                <w:sz w:val="18"/>
                <w:szCs w:val="18"/>
              </w:rPr>
              <w:t>${EMAIL}</w:t>
            </w:r>
            <w:r w:rsidR="009B3465" w:rsidRPr="00A61BF0">
              <w:rPr>
                <w:rFonts w:ascii="Arial" w:hAnsi="Arial" w:cs="Arial"/>
                <w:sz w:val="18"/>
                <w:szCs w:val="18"/>
              </w:rPr>
              <w:t>${ALIAS_BLOCK}</w:t>
            </w:r>
          </w:p>
          <w:p w:rsidR="009B3465" w:rsidRPr="00A61BF0" w:rsidRDefault="002C6FCE" w:rsidP="005830B0"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ALIAS</w:t>
            </w:r>
            <w:r w:rsidR="009B3465" w:rsidRPr="002C6FC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9B3465" w:rsidRPr="00A61BF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F6D14" w:rsidRPr="00A61BF0">
              <w:rPr>
                <w:rFonts w:ascii="Arial" w:hAnsi="Arial" w:cs="Arial"/>
                <w:sz w:val="18"/>
                <w:szCs w:val="18"/>
                <w:lang w:val="en-US"/>
              </w:rPr>
              <w:t>${ALIAS}</w:t>
            </w:r>
            <w:r w:rsidR="009B3465" w:rsidRPr="00A61BF0">
              <w:rPr>
                <w:rFonts w:ascii="Arial" w:hAnsi="Arial" w:cs="Arial"/>
                <w:sz w:val="18"/>
                <w:szCs w:val="18"/>
                <w:lang w:val="en-US"/>
              </w:rPr>
              <w:t>${/ALIAS_BLOCK}</w:t>
            </w:r>
            <w:r w:rsidR="00A61BF0" w:rsidRPr="00A61BF0">
              <w:rPr>
                <w:rFonts w:ascii="Arial" w:hAnsi="Arial" w:cs="Arial"/>
                <w:sz w:val="18"/>
                <w:szCs w:val="18"/>
                <w:lang w:val="en-US"/>
              </w:rPr>
              <w:t>${FORWARD_BLOCK}</w:t>
            </w:r>
          </w:p>
          <w:p w:rsidR="001F6D14" w:rsidRPr="00FD43E3" w:rsidRDefault="002C6FCE" w:rsidP="005830B0">
            <w:pPr>
              <w:snapToGrid w:val="0"/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FORWARD</w:t>
            </w:r>
            <w:bookmarkStart w:id="0" w:name="_GoBack"/>
            <w:bookmarkEnd w:id="0"/>
            <w:r w:rsidR="00A61BF0" w:rsidRPr="002C6FCE">
              <w:rPr>
                <w:rFonts w:ascii="Arial" w:hAnsi="Arial" w:cs="Arial"/>
                <w:sz w:val="18"/>
                <w:szCs w:val="18"/>
              </w:rPr>
              <w:t>:</w:t>
            </w:r>
            <w:r w:rsidR="00A61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D14">
              <w:rPr>
                <w:rFonts w:ascii="Arial" w:hAnsi="Arial" w:cs="Arial"/>
                <w:sz w:val="18"/>
                <w:szCs w:val="18"/>
              </w:rPr>
              <w:t>${FORWARD}</w:t>
            </w:r>
            <w:r w:rsidR="00A61BF0">
              <w:rPr>
                <w:rFonts w:ascii="Arial" w:hAnsi="Arial" w:cs="Arial"/>
                <w:sz w:val="18"/>
                <w:szCs w:val="18"/>
              </w:rPr>
              <w:t>${/FORWARD_BLOCK}</w:t>
            </w:r>
          </w:p>
        </w:tc>
        <w:tc>
          <w:tcPr>
            <w:tcW w:w="1492" w:type="dxa"/>
            <w:tcMar>
              <w:top w:w="57" w:type="dxa"/>
              <w:bottom w:w="57" w:type="dxa"/>
            </w:tcMar>
          </w:tcPr>
          <w:p w:rsidR="00652A3A" w:rsidRPr="00FD43E3" w:rsidRDefault="00035352" w:rsidP="00342382">
            <w:pPr>
              <w:snapToGrid w:val="0"/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${PASSWORD}</w:t>
            </w:r>
          </w:p>
        </w:tc>
        <w:tc>
          <w:tcPr>
            <w:tcW w:w="1620" w:type="dxa"/>
            <w:tcMar>
              <w:top w:w="57" w:type="dxa"/>
              <w:bottom w:w="57" w:type="dxa"/>
            </w:tcMar>
          </w:tcPr>
          <w:p w:rsidR="00652A3A" w:rsidRPr="00FD43E3" w:rsidRDefault="00342382" w:rsidP="006236A8">
            <w:pPr>
              <w:snapToGrid w:val="0"/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${QUOTA}</w:t>
            </w:r>
          </w:p>
        </w:tc>
      </w:tr>
    </w:tbl>
    <w:p w:rsidR="00794B1E" w:rsidRDefault="001E7C37" w:rsidP="006420FA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${</w:t>
      </w:r>
      <w:r w:rsidR="00652A3A" w:rsidRPr="00832AFF">
        <w:rPr>
          <w:rFonts w:ascii="Arial" w:hAnsi="Arial" w:cs="Arial"/>
          <w:sz w:val="22"/>
          <w:szCs w:val="22"/>
        </w:rPr>
        <w:t>ALIAS_DOMINIO</w:t>
      </w:r>
      <w:r w:rsidR="006420FA">
        <w:rPr>
          <w:rFonts w:ascii="Arial" w:hAnsi="Arial" w:cs="Arial"/>
          <w:sz w:val="22"/>
          <w:szCs w:val="22"/>
        </w:rPr>
        <w:t>_</w:t>
      </w:r>
      <w:proofErr w:type="gramStart"/>
      <w:r w:rsidR="006420FA">
        <w:rPr>
          <w:rFonts w:ascii="Arial" w:hAnsi="Arial" w:cs="Arial"/>
          <w:sz w:val="22"/>
          <w:szCs w:val="22"/>
        </w:rPr>
        <w:t>BLOCK</w:t>
      </w:r>
      <w:r w:rsidR="00652A3A" w:rsidRPr="00832AFF">
        <w:rPr>
          <w:rFonts w:ascii="Arial" w:hAnsi="Arial" w:cs="Arial"/>
          <w:sz w:val="22"/>
          <w:szCs w:val="22"/>
        </w:rPr>
        <w:t>}</w:t>
      </w:r>
      <w:r w:rsidR="00652A3A" w:rsidRPr="00832AFF">
        <w:rPr>
          <w:rFonts w:ascii="Arial" w:hAnsi="Arial" w:cs="Arial"/>
          <w:b/>
          <w:sz w:val="22"/>
          <w:szCs w:val="22"/>
        </w:rPr>
        <w:t>Alias</w:t>
      </w:r>
      <w:proofErr w:type="gramEnd"/>
      <w:r w:rsidR="00652A3A" w:rsidRPr="00832AFF">
        <w:rPr>
          <w:rFonts w:ascii="Arial" w:hAnsi="Arial" w:cs="Arial"/>
          <w:b/>
          <w:sz w:val="22"/>
          <w:szCs w:val="22"/>
        </w:rPr>
        <w:t xml:space="preserve"> di dominio:</w:t>
      </w:r>
      <w:r w:rsidR="00652A3A" w:rsidRPr="00832AFF">
        <w:rPr>
          <w:rFonts w:ascii="Arial" w:hAnsi="Arial" w:cs="Arial"/>
          <w:sz w:val="22"/>
          <w:szCs w:val="22"/>
        </w:rPr>
        <w:t xml:space="preserve"> </w:t>
      </w:r>
      <w:r w:rsidR="003B2829">
        <w:rPr>
          <w:rFonts w:ascii="Arial" w:hAnsi="Arial" w:cs="Arial"/>
          <w:sz w:val="22"/>
          <w:szCs w:val="22"/>
        </w:rPr>
        <w:t>${ALIAS_DOMINIO}</w:t>
      </w:r>
      <w:r w:rsidR="00303299">
        <w:rPr>
          <w:rFonts w:ascii="Arial" w:hAnsi="Arial" w:cs="Arial"/>
          <w:sz w:val="22"/>
          <w:szCs w:val="22"/>
        </w:rPr>
        <w:t>${/ALIAS_DOMINIO_BLOCK}</w:t>
      </w:r>
    </w:p>
    <w:p w:rsidR="007F5D14" w:rsidRDefault="007F5D14" w:rsidP="006420FA">
      <w:pPr>
        <w:spacing w:line="240" w:lineRule="exact"/>
        <w:rPr>
          <w:rFonts w:ascii="Arial" w:hAnsi="Arial" w:cs="Arial"/>
          <w:sz w:val="22"/>
          <w:szCs w:val="22"/>
        </w:rPr>
      </w:pPr>
    </w:p>
    <w:p w:rsidR="00794B1E" w:rsidRDefault="00951F9D">
      <w:pPr>
        <w:rPr>
          <w:rFonts w:ascii="Arial" w:hAnsi="Arial" w:cs="Arial"/>
          <w:sz w:val="22"/>
          <w:szCs w:val="22"/>
        </w:rPr>
      </w:pPr>
      <w:r>
        <w:rPr>
          <w:rStyle w:val="Enfasigrassetto"/>
          <w:rFonts w:ascii="Arial" w:hAnsi="Arial" w:cs="Arial"/>
          <w:sz w:val="22"/>
          <w:szCs w:val="22"/>
        </w:rPr>
        <w:t xml:space="preserve">Server per ricezione </w:t>
      </w:r>
      <w:proofErr w:type="gramStart"/>
      <w:r>
        <w:rPr>
          <w:rStyle w:val="Enfasigrassetto"/>
          <w:rFonts w:ascii="Arial" w:hAnsi="Arial" w:cs="Arial"/>
          <w:sz w:val="22"/>
          <w:szCs w:val="22"/>
        </w:rPr>
        <w:t>posta</w:t>
      </w:r>
      <w:r>
        <w:rPr>
          <w:rFonts w:ascii="Arial" w:hAnsi="Arial" w:cs="Arial"/>
          <w:sz w:val="22"/>
          <w:szCs w:val="22"/>
        </w:rPr>
        <w:t>:  iris.neikos.it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Style w:val="Enfasigrassetto"/>
          <w:rFonts w:ascii="Arial" w:hAnsi="Arial" w:cs="Arial"/>
          <w:sz w:val="22"/>
          <w:szCs w:val="22"/>
        </w:rPr>
        <w:t xml:space="preserve">Configurazione: </w:t>
      </w:r>
      <w:r>
        <w:rPr>
          <w:rFonts w:ascii="Arial" w:hAnsi="Arial" w:cs="Arial"/>
          <w:sz w:val="22"/>
          <w:szCs w:val="22"/>
        </w:rPr>
        <w:t>(pop3: porta 995 con SSL) o (</w:t>
      </w:r>
      <w:proofErr w:type="spellStart"/>
      <w:r>
        <w:rPr>
          <w:rFonts w:ascii="Arial" w:hAnsi="Arial" w:cs="Arial"/>
          <w:sz w:val="22"/>
          <w:szCs w:val="22"/>
        </w:rPr>
        <w:t>imap</w:t>
      </w:r>
      <w:proofErr w:type="spellEnd"/>
      <w:r>
        <w:rPr>
          <w:rFonts w:ascii="Arial" w:hAnsi="Arial" w:cs="Arial"/>
          <w:sz w:val="22"/>
          <w:szCs w:val="22"/>
        </w:rPr>
        <w:t>: porta 993 con SSL)</w:t>
      </w:r>
    </w:p>
    <w:p w:rsidR="00794B1E" w:rsidRDefault="00794B1E">
      <w:pPr>
        <w:rPr>
          <w:rFonts w:ascii="Arial" w:hAnsi="Arial" w:cs="Arial"/>
          <w:sz w:val="22"/>
          <w:szCs w:val="22"/>
        </w:rPr>
      </w:pPr>
    </w:p>
    <w:p w:rsidR="00794B1E" w:rsidRDefault="00951F9D">
      <w:pPr>
        <w:rPr>
          <w:rStyle w:val="Enfasigrassetto"/>
          <w:rFonts w:ascii="Arial" w:hAnsi="Arial" w:cs="Arial"/>
          <w:sz w:val="22"/>
          <w:szCs w:val="22"/>
        </w:rPr>
      </w:pPr>
      <w:r>
        <w:rPr>
          <w:rStyle w:val="Enfasigrassetto"/>
          <w:rFonts w:ascii="Arial" w:hAnsi="Arial" w:cs="Arial"/>
          <w:sz w:val="22"/>
          <w:szCs w:val="22"/>
        </w:rPr>
        <w:t>Server per invio</w:t>
      </w:r>
      <w:r>
        <w:rPr>
          <w:rFonts w:ascii="Arial" w:hAnsi="Arial" w:cs="Arial"/>
          <w:sz w:val="22"/>
          <w:szCs w:val="22"/>
        </w:rPr>
        <w:t xml:space="preserve">: iris.neikos.it  </w:t>
      </w:r>
    </w:p>
    <w:p w:rsidR="00794B1E" w:rsidRDefault="00951F9D">
      <w:r>
        <w:rPr>
          <w:rStyle w:val="Enfasigrassetto"/>
          <w:rFonts w:ascii="Arial" w:hAnsi="Arial" w:cs="Arial"/>
          <w:sz w:val="22"/>
          <w:szCs w:val="22"/>
        </w:rPr>
        <w:t xml:space="preserve">Configurazione: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smtp</w:t>
      </w:r>
      <w:proofErr w:type="spellEnd"/>
      <w:r>
        <w:rPr>
          <w:rFonts w:ascii="Arial" w:hAnsi="Arial" w:cs="Arial"/>
          <w:sz w:val="22"/>
          <w:szCs w:val="22"/>
        </w:rPr>
        <w:t>: porta 465 con SSL)</w:t>
      </w:r>
    </w:p>
    <w:p w:rsidR="00794B1E" w:rsidRDefault="00794B1E"/>
    <w:p w:rsidR="00794B1E" w:rsidRDefault="00951F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WEBMAIL</w:t>
      </w:r>
    </w:p>
    <w:p w:rsidR="00794B1E" w:rsidRDefault="00951F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All’indirizzo web </w:t>
      </w:r>
      <w:r>
        <w:rPr>
          <w:rStyle w:val="Collegamentoipertestuale"/>
        </w:rPr>
        <w:t>iris.neikos.it</w:t>
      </w:r>
    </w:p>
    <w:p w:rsidR="00794B1E" w:rsidRDefault="00951F9D">
      <w:proofErr w:type="gramStart"/>
      <w:r>
        <w:rPr>
          <w:rFonts w:ascii="Arial" w:hAnsi="Arial" w:cs="Arial"/>
          <w:sz w:val="22"/>
          <w:szCs w:val="22"/>
        </w:rPr>
        <w:t>è</w:t>
      </w:r>
      <w:proofErr w:type="gramEnd"/>
      <w:r>
        <w:rPr>
          <w:rFonts w:ascii="Arial" w:hAnsi="Arial" w:cs="Arial"/>
          <w:sz w:val="22"/>
          <w:szCs w:val="22"/>
        </w:rPr>
        <w:t xml:space="preserve"> disponibile un sistema di amministrazione su server sicuro della posta che consente di utilizzare l’account da qualsiasi computer connesso ad internet ovunque nel mondo. </w:t>
      </w:r>
    </w:p>
    <w:p w:rsidR="00794B1E" w:rsidRDefault="00794B1E"/>
    <w:p w:rsidR="00794B1E" w:rsidRDefault="00951F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CONFIGURAZIONE CLIENT</w:t>
      </w:r>
    </w:p>
    <w:p w:rsidR="00794B1E" w:rsidRDefault="00951F9D">
      <w:r>
        <w:rPr>
          <w:rFonts w:ascii="Arial" w:hAnsi="Arial" w:cs="Arial"/>
          <w:sz w:val="22"/>
          <w:szCs w:val="22"/>
        </w:rPr>
        <w:t>Per aggiungere il suo nuovo account ad un client di posta può cliccare sul seguente link</w:t>
      </w:r>
    </w:p>
    <w:p w:rsidR="00794B1E" w:rsidRDefault="00B869DE">
      <w:pPr>
        <w:rPr>
          <w:rFonts w:ascii="Arial" w:hAnsi="Arial" w:cs="Arial"/>
          <w:sz w:val="22"/>
          <w:szCs w:val="22"/>
        </w:rPr>
      </w:pPr>
      <w:hyperlink r:id="rId7" w:history="1">
        <w:r w:rsidR="00951F9D">
          <w:rPr>
            <w:rStyle w:val="Collegamentoipertestuale"/>
            <w:rFonts w:ascii="Arial" w:hAnsi="Arial" w:cs="Arial"/>
            <w:sz w:val="22"/>
            <w:szCs w:val="22"/>
          </w:rPr>
          <w:t>http://www.neikos.it/come-configurare-la-posta-elettronica/</w:t>
        </w:r>
      </w:hyperlink>
    </w:p>
    <w:p w:rsidR="00794B1E" w:rsidRDefault="00951F9D">
      <w:proofErr w:type="gramStart"/>
      <w:r>
        <w:rPr>
          <w:rFonts w:ascii="Arial" w:hAnsi="Arial" w:cs="Arial"/>
          <w:sz w:val="22"/>
          <w:szCs w:val="22"/>
        </w:rPr>
        <w:t>selezionare</w:t>
      </w:r>
      <w:proofErr w:type="gramEnd"/>
      <w:r>
        <w:rPr>
          <w:rFonts w:ascii="Arial" w:hAnsi="Arial" w:cs="Arial"/>
          <w:sz w:val="22"/>
          <w:szCs w:val="22"/>
        </w:rPr>
        <w:t xml:space="preserve"> il client desiderato. A questo punto si aprirà un documento in pdf che mostrerà tutti i passaggi passo </w:t>
      </w:r>
      <w:proofErr w:type="spellStart"/>
      <w:r>
        <w:rPr>
          <w:rFonts w:ascii="Arial" w:hAnsi="Arial" w:cs="Arial"/>
          <w:sz w:val="22"/>
          <w:szCs w:val="22"/>
        </w:rPr>
        <w:t>passo</w:t>
      </w:r>
      <w:proofErr w:type="spellEnd"/>
      <w:r>
        <w:rPr>
          <w:rFonts w:ascii="Arial" w:hAnsi="Arial" w:cs="Arial"/>
          <w:sz w:val="22"/>
          <w:szCs w:val="22"/>
        </w:rPr>
        <w:t xml:space="preserve"> per la configurazione del client.</w:t>
      </w:r>
    </w:p>
    <w:p w:rsidR="00794B1E" w:rsidRDefault="00794B1E"/>
    <w:p w:rsidR="00794B1E" w:rsidRDefault="00951F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CONFIGURAZIONE OUTLOOK:</w:t>
      </w:r>
    </w:p>
    <w:p w:rsidR="00794B1E" w:rsidRDefault="00951F9D">
      <w:r>
        <w:rPr>
          <w:rFonts w:ascii="Arial" w:hAnsi="Arial" w:cs="Arial"/>
          <w:sz w:val="22"/>
          <w:szCs w:val="22"/>
        </w:rPr>
        <w:t xml:space="preserve">Se utilizza come client di posta </w:t>
      </w:r>
      <w:r>
        <w:rPr>
          <w:rStyle w:val="Enfasigrassetto"/>
          <w:rFonts w:ascii="Arial" w:hAnsi="Arial" w:cs="Arial"/>
          <w:sz w:val="22"/>
          <w:szCs w:val="22"/>
        </w:rPr>
        <w:t xml:space="preserve">OUTLOOK </w:t>
      </w:r>
      <w:r>
        <w:rPr>
          <w:rStyle w:val="Enfasigrassetto"/>
          <w:rFonts w:ascii="Arial" w:hAnsi="Arial" w:cs="Arial"/>
          <w:b w:val="0"/>
          <w:sz w:val="22"/>
          <w:szCs w:val="22"/>
        </w:rPr>
        <w:t>basta seguire le seguenti istruzioni:</w:t>
      </w:r>
    </w:p>
    <w:p w:rsidR="00794B1E" w:rsidRDefault="00794B1E"/>
    <w:p w:rsidR="00794B1E" w:rsidRDefault="00951F9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Avviare Outlook</w:t>
      </w:r>
    </w:p>
    <w:p w:rsidR="00794B1E" w:rsidRDefault="00951F9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Cliccare su STRUMENTI - ACCOUNT </w:t>
      </w:r>
    </w:p>
    <w:p w:rsidR="00794B1E" w:rsidRDefault="00951F9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Fare clic su CREA NUOVO</w:t>
      </w:r>
    </w:p>
    <w:p w:rsidR="00794B1E" w:rsidRDefault="00951F9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Inserire i parametri indicati nel documento</w:t>
      </w:r>
    </w:p>
    <w:p w:rsidR="00794B1E" w:rsidRDefault="00951F9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Cliccare su ALTRE IMPOSTAZIONE</w:t>
      </w:r>
    </w:p>
    <w:p w:rsidR="00794B1E" w:rsidRDefault="00951F9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Selezionare la </w:t>
      </w:r>
      <w:proofErr w:type="spellStart"/>
      <w:r>
        <w:rPr>
          <w:rFonts w:ascii="Arial" w:hAnsi="Arial" w:cs="Arial"/>
          <w:sz w:val="22"/>
          <w:szCs w:val="22"/>
        </w:rPr>
        <w:t>tab</w:t>
      </w:r>
      <w:proofErr w:type="spellEnd"/>
      <w:r>
        <w:rPr>
          <w:rFonts w:ascii="Arial" w:hAnsi="Arial" w:cs="Arial"/>
          <w:sz w:val="22"/>
          <w:szCs w:val="22"/>
        </w:rPr>
        <w:t xml:space="preserve"> IMPOSTAZIONI AVANZATE</w:t>
      </w:r>
    </w:p>
    <w:p w:rsidR="00794B1E" w:rsidRDefault="00951F9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Inserire le porte ed attivare l'SSL sia per la posta in arrivo che per la posta in uscita.</w:t>
      </w:r>
    </w:p>
    <w:p w:rsidR="00794B1E" w:rsidRDefault="00951F9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Selezionare la </w:t>
      </w:r>
      <w:proofErr w:type="spellStart"/>
      <w:r>
        <w:rPr>
          <w:rFonts w:ascii="Arial" w:hAnsi="Arial" w:cs="Arial"/>
          <w:sz w:val="22"/>
          <w:szCs w:val="22"/>
        </w:rPr>
        <w:t>tab</w:t>
      </w:r>
      <w:proofErr w:type="spellEnd"/>
      <w:r>
        <w:rPr>
          <w:rFonts w:ascii="Arial" w:hAnsi="Arial" w:cs="Arial"/>
          <w:sz w:val="22"/>
          <w:szCs w:val="22"/>
        </w:rPr>
        <w:t xml:space="preserve"> SERVER DELLA POSTA IN USCITA e spuntare IL SERVER DELLA POSTA IN USCITA (SMTP) RICHIEDE L'AUTENTICAZIONE e selezionare UTILIZZA LE STESSE IMPOSTAZIONI DEL SERVER DELLA POSTA IN ARRIVO</w:t>
      </w:r>
    </w:p>
    <w:p w:rsidR="00794B1E" w:rsidRDefault="00951F9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Cliccare su OK</w:t>
      </w:r>
    </w:p>
    <w:p w:rsidR="00794B1E" w:rsidRDefault="00951F9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SPUNTARE "Richiedi accesso con autenticazione password di protezione (SPA)</w:t>
      </w:r>
    </w:p>
    <w:p w:rsidR="00B27201" w:rsidRPr="00B27201" w:rsidRDefault="00951F9D" w:rsidP="00B27201">
      <w:pPr>
        <w:numPr>
          <w:ilvl w:val="0"/>
          <w:numId w:val="3"/>
        </w:numPr>
      </w:pPr>
      <w:r>
        <w:rPr>
          <w:rFonts w:ascii="Arial" w:hAnsi="Arial" w:cs="Arial"/>
          <w:sz w:val="22"/>
          <w:szCs w:val="22"/>
        </w:rPr>
        <w:t>Cliccare su AVANTI &gt; FINE</w:t>
      </w:r>
    </w:p>
    <w:sectPr w:rsidR="00B27201" w:rsidRPr="00B2720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9DE" w:rsidRDefault="00B869DE">
      <w:r>
        <w:separator/>
      </w:r>
    </w:p>
  </w:endnote>
  <w:endnote w:type="continuationSeparator" w:id="0">
    <w:p w:rsidR="00B869DE" w:rsidRDefault="00B8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B1E" w:rsidRDefault="00951F9D">
    <w:pPr>
      <w:pStyle w:val="Pidipagina"/>
      <w:ind w:right="360"/>
      <w:jc w:val="right"/>
    </w:pPr>
    <w:r>
      <w:rPr>
        <w:rStyle w:val="Numeropagina"/>
        <w:rFonts w:ascii="Arial" w:hAnsi="Arial" w:cs="Arial"/>
        <w:sz w:val="18"/>
        <w:szCs w:val="18"/>
      </w:rPr>
      <w:t xml:space="preserve">Pagina </w:t>
    </w:r>
    <w:r>
      <w:rPr>
        <w:rStyle w:val="Numeropagina"/>
        <w:rFonts w:cs="Arial"/>
        <w:sz w:val="18"/>
        <w:szCs w:val="18"/>
      </w:rPr>
      <w:fldChar w:fldCharType="begin"/>
    </w:r>
    <w:r>
      <w:rPr>
        <w:rStyle w:val="Numeropagina"/>
        <w:rFonts w:cs="Arial"/>
        <w:sz w:val="18"/>
        <w:szCs w:val="18"/>
      </w:rPr>
      <w:instrText xml:space="preserve"> PAGE </w:instrText>
    </w:r>
    <w:r>
      <w:rPr>
        <w:rStyle w:val="Numeropagina"/>
        <w:rFonts w:cs="Arial"/>
        <w:sz w:val="18"/>
        <w:szCs w:val="18"/>
      </w:rPr>
      <w:fldChar w:fldCharType="separate"/>
    </w:r>
    <w:r w:rsidR="002C6FCE">
      <w:rPr>
        <w:rStyle w:val="Numeropagina"/>
        <w:rFonts w:cs="Arial"/>
        <w:noProof/>
        <w:sz w:val="18"/>
        <w:szCs w:val="18"/>
      </w:rPr>
      <w:t>1</w:t>
    </w:r>
    <w:r>
      <w:rPr>
        <w:rStyle w:val="Numeropagina"/>
        <w:rFonts w:cs="Arial"/>
        <w:sz w:val="18"/>
        <w:szCs w:val="18"/>
      </w:rPr>
      <w:fldChar w:fldCharType="end"/>
    </w:r>
    <w:r>
      <w:rPr>
        <w:rStyle w:val="Numeropagina"/>
        <w:rFonts w:ascii="Arial" w:hAnsi="Arial" w:cs="Arial"/>
        <w:sz w:val="18"/>
        <w:szCs w:val="18"/>
      </w:rPr>
      <w:t xml:space="preserve"> di </w:t>
    </w:r>
    <w:r>
      <w:rPr>
        <w:rStyle w:val="Numeropagina"/>
        <w:rFonts w:cs="Arial"/>
        <w:sz w:val="18"/>
        <w:szCs w:val="18"/>
      </w:rPr>
      <w:fldChar w:fldCharType="begin"/>
    </w:r>
    <w:r>
      <w:rPr>
        <w:rStyle w:val="Numeropagina"/>
        <w:rFonts w:cs="Arial"/>
        <w:sz w:val="18"/>
        <w:szCs w:val="18"/>
      </w:rPr>
      <w:instrText xml:space="preserve"> NUMPAGES \* ARABIC </w:instrText>
    </w:r>
    <w:r>
      <w:rPr>
        <w:rStyle w:val="Numeropagina"/>
        <w:rFonts w:cs="Arial"/>
        <w:sz w:val="18"/>
        <w:szCs w:val="18"/>
      </w:rPr>
      <w:fldChar w:fldCharType="separate"/>
    </w:r>
    <w:r w:rsidR="002C6FCE">
      <w:rPr>
        <w:rStyle w:val="Numeropagina"/>
        <w:rFonts w:cs="Arial"/>
        <w:noProof/>
        <w:sz w:val="18"/>
        <w:szCs w:val="18"/>
      </w:rPr>
      <w:t>1</w:t>
    </w:r>
    <w:r>
      <w:rPr>
        <w:rStyle w:val="Numeropagina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9DE" w:rsidRDefault="00B869DE">
      <w:r>
        <w:separator/>
      </w:r>
    </w:p>
  </w:footnote>
  <w:footnote w:type="continuationSeparator" w:id="0">
    <w:p w:rsidR="00B869DE" w:rsidRDefault="00B86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803" w:type="dxa"/>
      <w:tblInd w:w="288" w:type="dxa"/>
      <w:tblLayout w:type="fixed"/>
      <w:tblLook w:val="01E0" w:firstRow="1" w:lastRow="1" w:firstColumn="1" w:lastColumn="1" w:noHBand="0" w:noVBand="0"/>
    </w:tblPr>
    <w:tblGrid>
      <w:gridCol w:w="3022"/>
      <w:gridCol w:w="3022"/>
      <w:gridCol w:w="2642"/>
      <w:gridCol w:w="2909"/>
      <w:gridCol w:w="1208"/>
    </w:tblGrid>
    <w:tr w:rsidR="00652A3A" w:rsidRPr="00CC2266" w:rsidTr="00652A3A">
      <w:trPr>
        <w:trHeight w:val="176"/>
      </w:trPr>
      <w:tc>
        <w:tcPr>
          <w:tcW w:w="3022" w:type="dxa"/>
          <w:vMerge w:val="restart"/>
        </w:tcPr>
        <w:p w:rsidR="00652A3A" w:rsidRPr="00CC2266" w:rsidRDefault="00652A3A" w:rsidP="00652A3A">
          <w:pPr>
            <w:autoSpaceDE w:val="0"/>
            <w:autoSpaceDN w:val="0"/>
            <w:adjustRightInd w:val="0"/>
            <w:ind w:right="-108"/>
            <w:jc w:val="right"/>
            <w:rPr>
              <w:rFonts w:ascii="Arial" w:hAnsi="Arial" w:cs="Arial"/>
              <w:b/>
              <w:bCs/>
              <w:color w:val="003459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4F472731" wp14:editId="77B75DC3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2076450" cy="914400"/>
                <wp:effectExtent l="0" t="0" r="0" b="0"/>
                <wp:wrapTopAndBottom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22" w:type="dxa"/>
        </w:tcPr>
        <w:p w:rsidR="00652A3A" w:rsidRPr="00CC2266" w:rsidRDefault="00652A3A" w:rsidP="00652A3A">
          <w:pPr>
            <w:autoSpaceDE w:val="0"/>
            <w:autoSpaceDN w:val="0"/>
            <w:adjustRightInd w:val="0"/>
            <w:ind w:right="-108"/>
            <w:jc w:val="right"/>
            <w:rPr>
              <w:rFonts w:ascii="Arial" w:hAnsi="Arial" w:cs="Arial"/>
              <w:color w:val="003459"/>
            </w:rPr>
          </w:pPr>
          <w:r w:rsidRPr="00CC2266">
            <w:rPr>
              <w:rFonts w:ascii="Arial" w:hAnsi="Arial" w:cs="Arial"/>
              <w:b/>
              <w:bCs/>
              <w:color w:val="003459"/>
            </w:rPr>
            <w:t>Tipo di documento:</w:t>
          </w:r>
        </w:p>
      </w:tc>
      <w:tc>
        <w:tcPr>
          <w:tcW w:w="6759" w:type="dxa"/>
          <w:gridSpan w:val="3"/>
        </w:tcPr>
        <w:p w:rsidR="00652A3A" w:rsidRPr="00CC2266" w:rsidRDefault="00652A3A" w:rsidP="00652A3A">
          <w:pPr>
            <w:tabs>
              <w:tab w:val="center" w:pos="2194"/>
            </w:tabs>
            <w:autoSpaceDE w:val="0"/>
            <w:autoSpaceDN w:val="0"/>
            <w:adjustRightInd w:val="0"/>
            <w:ind w:right="-108"/>
            <w:rPr>
              <w:rFonts w:ascii="Arial" w:hAnsi="Arial" w:cs="Arial"/>
              <w:color w:val="003459"/>
            </w:rPr>
          </w:pPr>
          <w:r>
            <w:rPr>
              <w:rFonts w:ascii="Arial" w:hAnsi="Arial" w:cs="Arial"/>
              <w:b/>
              <w:bCs/>
              <w:color w:val="003459"/>
            </w:rPr>
            <w:t>RIEPILOGO POSTA ELETTRONICA</w:t>
          </w:r>
          <w:r>
            <w:rPr>
              <w:rFonts w:ascii="Arial" w:hAnsi="Arial" w:cs="Arial"/>
              <w:b/>
              <w:bCs/>
              <w:color w:val="003459"/>
            </w:rPr>
            <w:tab/>
          </w:r>
        </w:p>
      </w:tc>
    </w:tr>
    <w:tr w:rsidR="00652A3A" w:rsidRPr="00CC2266" w:rsidTr="00652A3A">
      <w:trPr>
        <w:gridAfter w:val="1"/>
        <w:wAfter w:w="1208" w:type="dxa"/>
        <w:trHeight w:val="132"/>
      </w:trPr>
      <w:tc>
        <w:tcPr>
          <w:tcW w:w="3022" w:type="dxa"/>
          <w:vMerge/>
        </w:tcPr>
        <w:p w:rsidR="00652A3A" w:rsidRPr="00CC2266" w:rsidRDefault="00652A3A" w:rsidP="00652A3A">
          <w:pPr>
            <w:autoSpaceDE w:val="0"/>
            <w:autoSpaceDN w:val="0"/>
            <w:adjustRightInd w:val="0"/>
            <w:ind w:right="-108"/>
            <w:jc w:val="right"/>
            <w:rPr>
              <w:rFonts w:ascii="Arial" w:hAnsi="Arial" w:cs="Arial"/>
              <w:b/>
              <w:bCs/>
              <w:color w:val="003459"/>
            </w:rPr>
          </w:pPr>
        </w:p>
      </w:tc>
      <w:tc>
        <w:tcPr>
          <w:tcW w:w="3022" w:type="dxa"/>
        </w:tcPr>
        <w:p w:rsidR="00652A3A" w:rsidRPr="00CC2266" w:rsidRDefault="00652A3A" w:rsidP="00652A3A">
          <w:pPr>
            <w:autoSpaceDE w:val="0"/>
            <w:autoSpaceDN w:val="0"/>
            <w:adjustRightInd w:val="0"/>
            <w:ind w:right="-108"/>
            <w:jc w:val="right"/>
            <w:rPr>
              <w:rFonts w:ascii="Arial" w:hAnsi="Arial" w:cs="Arial"/>
              <w:color w:val="003459"/>
            </w:rPr>
          </w:pPr>
          <w:r w:rsidRPr="00CC2266">
            <w:rPr>
              <w:rFonts w:ascii="Arial" w:hAnsi="Arial" w:cs="Arial"/>
              <w:b/>
              <w:bCs/>
              <w:color w:val="003459"/>
            </w:rPr>
            <w:t>Dominio:</w:t>
          </w:r>
        </w:p>
      </w:tc>
      <w:tc>
        <w:tcPr>
          <w:tcW w:w="5551" w:type="dxa"/>
          <w:gridSpan w:val="2"/>
        </w:tcPr>
        <w:p w:rsidR="00652A3A" w:rsidRPr="00CC2266" w:rsidRDefault="00652A3A" w:rsidP="00652A3A">
          <w:pPr>
            <w:autoSpaceDE w:val="0"/>
            <w:autoSpaceDN w:val="0"/>
            <w:adjustRightInd w:val="0"/>
            <w:ind w:right="-108"/>
            <w:rPr>
              <w:rFonts w:ascii="Arial" w:hAnsi="Arial" w:cs="Arial"/>
              <w:color w:val="003459"/>
            </w:rPr>
          </w:pPr>
          <w:r>
            <w:rPr>
              <w:rFonts w:ascii="Arial" w:hAnsi="Arial" w:cs="Arial"/>
              <w:b/>
              <w:bCs/>
              <w:color w:val="003459"/>
            </w:rPr>
            <w:t>${DOMINIO}</w:t>
          </w:r>
        </w:p>
      </w:tc>
    </w:tr>
    <w:tr w:rsidR="00652A3A" w:rsidRPr="00CC2266" w:rsidTr="00652A3A">
      <w:trPr>
        <w:gridAfter w:val="2"/>
        <w:wAfter w:w="4117" w:type="dxa"/>
        <w:trHeight w:val="432"/>
      </w:trPr>
      <w:tc>
        <w:tcPr>
          <w:tcW w:w="3022" w:type="dxa"/>
          <w:vMerge/>
        </w:tcPr>
        <w:p w:rsidR="00652A3A" w:rsidRPr="00CC2266" w:rsidRDefault="00652A3A" w:rsidP="00652A3A">
          <w:pPr>
            <w:autoSpaceDE w:val="0"/>
            <w:autoSpaceDN w:val="0"/>
            <w:adjustRightInd w:val="0"/>
            <w:ind w:right="-108"/>
            <w:jc w:val="right"/>
            <w:rPr>
              <w:rFonts w:ascii="Arial" w:hAnsi="Arial" w:cs="Arial"/>
              <w:b/>
              <w:bCs/>
              <w:color w:val="003459"/>
            </w:rPr>
          </w:pPr>
        </w:p>
      </w:tc>
      <w:tc>
        <w:tcPr>
          <w:tcW w:w="3022" w:type="dxa"/>
        </w:tcPr>
        <w:p w:rsidR="00652A3A" w:rsidRPr="00CC2266" w:rsidRDefault="00652A3A" w:rsidP="00652A3A">
          <w:pPr>
            <w:autoSpaceDE w:val="0"/>
            <w:autoSpaceDN w:val="0"/>
            <w:adjustRightInd w:val="0"/>
            <w:ind w:right="-108"/>
            <w:jc w:val="right"/>
            <w:rPr>
              <w:rFonts w:ascii="Arial" w:hAnsi="Arial" w:cs="Arial"/>
              <w:color w:val="003459"/>
            </w:rPr>
          </w:pPr>
          <w:r w:rsidRPr="00CC2266">
            <w:rPr>
              <w:rFonts w:ascii="Arial" w:hAnsi="Arial" w:cs="Arial"/>
              <w:b/>
              <w:bCs/>
              <w:color w:val="003459"/>
            </w:rPr>
            <w:t>Data:</w:t>
          </w:r>
        </w:p>
      </w:tc>
      <w:tc>
        <w:tcPr>
          <w:tcW w:w="2642" w:type="dxa"/>
        </w:tcPr>
        <w:p w:rsidR="00652A3A" w:rsidRPr="00CC2266" w:rsidRDefault="00652A3A" w:rsidP="00652A3A">
          <w:pPr>
            <w:autoSpaceDE w:val="0"/>
            <w:autoSpaceDN w:val="0"/>
            <w:adjustRightInd w:val="0"/>
            <w:ind w:right="-108"/>
            <w:rPr>
              <w:rFonts w:ascii="Arial" w:hAnsi="Arial" w:cs="Arial"/>
              <w:color w:val="003459"/>
            </w:rPr>
          </w:pPr>
          <w:r>
            <w:rPr>
              <w:rFonts w:ascii="Arial" w:hAnsi="Arial" w:cs="Arial"/>
              <w:b/>
              <w:bCs/>
              <w:color w:val="003459"/>
            </w:rPr>
            <w:t>${DATA_CORRENTE}</w:t>
          </w:r>
        </w:p>
      </w:tc>
    </w:tr>
  </w:tbl>
  <w:p w:rsidR="00794B1E" w:rsidRDefault="00794B1E" w:rsidP="00652A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F8"/>
    <w:rsid w:val="00004B00"/>
    <w:rsid w:val="00035352"/>
    <w:rsid w:val="000C36F4"/>
    <w:rsid w:val="00133609"/>
    <w:rsid w:val="001E6F4A"/>
    <w:rsid w:val="001E7C37"/>
    <w:rsid w:val="001F6D14"/>
    <w:rsid w:val="001F727B"/>
    <w:rsid w:val="0021347F"/>
    <w:rsid w:val="0022126E"/>
    <w:rsid w:val="002C6FCE"/>
    <w:rsid w:val="00303299"/>
    <w:rsid w:val="0033176F"/>
    <w:rsid w:val="00342382"/>
    <w:rsid w:val="003B2829"/>
    <w:rsid w:val="003F22C7"/>
    <w:rsid w:val="004B6A97"/>
    <w:rsid w:val="005830B0"/>
    <w:rsid w:val="005F2D97"/>
    <w:rsid w:val="0060530D"/>
    <w:rsid w:val="006420FA"/>
    <w:rsid w:val="00652A3A"/>
    <w:rsid w:val="006906F8"/>
    <w:rsid w:val="00716138"/>
    <w:rsid w:val="00794B1E"/>
    <w:rsid w:val="007F5D14"/>
    <w:rsid w:val="00887F5D"/>
    <w:rsid w:val="008F1006"/>
    <w:rsid w:val="00951F9D"/>
    <w:rsid w:val="009B3465"/>
    <w:rsid w:val="00A61BF0"/>
    <w:rsid w:val="00AC721D"/>
    <w:rsid w:val="00B00874"/>
    <w:rsid w:val="00B27201"/>
    <w:rsid w:val="00B3664F"/>
    <w:rsid w:val="00B869DE"/>
    <w:rsid w:val="00C445DC"/>
    <w:rsid w:val="00D809E1"/>
    <w:rsid w:val="00E84F49"/>
    <w:rsid w:val="00F163B0"/>
    <w:rsid w:val="00F279D1"/>
    <w:rsid w:val="00F36490"/>
    <w:rsid w:val="00F90830"/>
    <w:rsid w:val="00FA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939FFE5-E882-440A-8352-9F043E9F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Arial" w:hAnsi="Arial" w:cs="Arial"/>
      <w:b/>
      <w:bCs/>
      <w:color w:val="FF000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jc w:val="center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outlineLvl w:val="4"/>
    </w:pPr>
    <w:rPr>
      <w:rFonts w:ascii="Arial" w:hAnsi="Arial" w:cs="Arial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ind w:left="360" w:firstLine="0"/>
      <w:jc w:val="center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both"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2"/>
      </w:numPr>
      <w:outlineLvl w:val="7"/>
    </w:pPr>
    <w:rPr>
      <w:rFonts w:ascii="Arial" w:hAnsi="Arial" w:cs="Arial"/>
      <w:b/>
      <w:bCs/>
      <w:sz w:val="22"/>
      <w:szCs w:val="20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2"/>
      </w:numPr>
      <w:outlineLvl w:val="8"/>
    </w:pPr>
    <w:rPr>
      <w:rFonts w:ascii="Arial" w:hAnsi="Arial" w:cs="Arial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Symbol" w:eastAsia="Times New Roman" w:hAnsi="Symbol" w:cs="Aria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eastAsia="Times New Roman" w:hAnsi="Symbol" w:cs="Arial" w:hint="default"/>
    </w:rPr>
  </w:style>
  <w:style w:type="character" w:customStyle="1" w:styleId="WW8Num13z1">
    <w:name w:val="WW8Num13z1"/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Symbol" w:eastAsia="Times New Roman" w:hAnsi="Symbo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Times New Roman" w:hAnsi="Symbo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eastAsia="Times New Roman" w:hAnsi="Symbol" w:cs="Aria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eastAsia="Times New Roman" w:hAnsi="Symbol" w:cs="Aria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eastAsia="Times New Roman" w:hAnsi="Symbol" w:cs="Aria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eastAsia="Times New Roman" w:hAnsi="Symbol" w:cs="Aria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widowControl w:val="0"/>
      <w:ind w:left="5954"/>
      <w:jc w:val="center"/>
    </w:pPr>
    <w:rPr>
      <w:b/>
      <w:szCs w:val="20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rpodeltesto21">
    <w:name w:val="Corpo del testo 21"/>
    <w:basedOn w:val="Normale"/>
    <w:pPr>
      <w:jc w:val="center"/>
    </w:pPr>
    <w:rPr>
      <w:rFonts w:ascii="Arial" w:hAnsi="Arial" w:cs="Arial"/>
      <w:b/>
      <w:szCs w:val="20"/>
    </w:rPr>
  </w:style>
  <w:style w:type="paragraph" w:styleId="Sottotitolo">
    <w:name w:val="Subtitle"/>
    <w:basedOn w:val="Normale"/>
    <w:next w:val="Corpotesto"/>
    <w:qFormat/>
    <w:pPr>
      <w:widowControl w:val="0"/>
      <w:jc w:val="center"/>
    </w:pPr>
    <w:rPr>
      <w:b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Pr>
      <w:rFonts w:ascii="Arial" w:hAnsi="Arial" w:cs="Arial"/>
      <w:sz w:val="22"/>
      <w:szCs w:val="20"/>
    </w:rPr>
  </w:style>
  <w:style w:type="paragraph" w:customStyle="1" w:styleId="HTMLBody">
    <w:name w:val="HTML Body"/>
    <w:pPr>
      <w:suppressAutoHyphens/>
      <w:autoSpaceDE w:val="0"/>
    </w:pPr>
    <w:rPr>
      <w:rFonts w:ascii="Arial" w:hAnsi="Arial" w:cs="Arial"/>
      <w:lang w:eastAsia="zh-CN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NormaleWeb">
    <w:name w:val="Normal (Web)"/>
    <w:basedOn w:val="Normale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652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ikos.it/come-configurare-la-posta-elettron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Dotazione Hardware di rete; email; statistiche</vt:lpstr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Dotazione Hardware di rete; email; statistiche</dc:title>
  <dc:subject/>
  <dc:creator>Neikos</dc:creator>
  <cp:keywords/>
  <dc:description/>
  <cp:lastModifiedBy>a.pagnozzi</cp:lastModifiedBy>
  <cp:revision>36</cp:revision>
  <cp:lastPrinted>2014-06-24T11:11:00Z</cp:lastPrinted>
  <dcterms:created xsi:type="dcterms:W3CDTF">2015-03-23T15:29:00Z</dcterms:created>
  <dcterms:modified xsi:type="dcterms:W3CDTF">2015-03-24T10:35:00Z</dcterms:modified>
</cp:coreProperties>
</file>